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F3B" w:rsidRDefault="00085F3B" w:rsidP="00085F3B">
      <w:pPr>
        <w:jc w:val="left"/>
        <w:rPr>
          <w:rFonts w:asciiTheme="minorHAnsi" w:eastAsia="Arial" w:hAnsiTheme="minorHAnsi" w:cstheme="minorHAnsi"/>
          <w:b/>
          <w:u w:val="single"/>
          <w:lang w:eastAsia="en-GB"/>
        </w:rPr>
      </w:pPr>
      <w:r w:rsidRPr="00085F3B">
        <w:rPr>
          <w:rFonts w:asciiTheme="minorHAnsi" w:eastAsia="Arial" w:hAnsiTheme="minorHAnsi" w:cstheme="minorHAnsi"/>
          <w:b/>
          <w:u w:val="single"/>
          <w:lang w:eastAsia="en-GB"/>
        </w:rPr>
        <w:t xml:space="preserve">Medication following </w:t>
      </w:r>
      <w:proofErr w:type="spellStart"/>
      <w:r w:rsidRPr="00085F3B">
        <w:rPr>
          <w:rFonts w:asciiTheme="minorHAnsi" w:eastAsia="Arial" w:hAnsiTheme="minorHAnsi" w:cstheme="minorHAnsi"/>
          <w:b/>
          <w:u w:val="single"/>
          <w:lang w:eastAsia="en-GB"/>
        </w:rPr>
        <w:t>Covid</w:t>
      </w:r>
      <w:proofErr w:type="spellEnd"/>
      <w:r w:rsidRPr="00085F3B">
        <w:rPr>
          <w:rFonts w:asciiTheme="minorHAnsi" w:eastAsia="Arial" w:hAnsiTheme="minorHAnsi" w:cstheme="minorHAnsi"/>
          <w:b/>
          <w:u w:val="single"/>
          <w:lang w:eastAsia="en-GB"/>
        </w:rPr>
        <w:t xml:space="preserve"> </w:t>
      </w:r>
    </w:p>
    <w:p w:rsidR="00D6206F" w:rsidRPr="00085F3B" w:rsidRDefault="00D6206F" w:rsidP="00085F3B">
      <w:pPr>
        <w:jc w:val="left"/>
        <w:rPr>
          <w:rFonts w:asciiTheme="minorHAnsi" w:eastAsia="Arial" w:hAnsiTheme="minorHAnsi" w:cstheme="minorHAnsi"/>
          <w:b/>
          <w:u w:val="single"/>
          <w:lang w:eastAsia="en-GB"/>
        </w:rPr>
      </w:pPr>
    </w:p>
    <w:p w:rsidR="00085F3B" w:rsidRPr="00E57941" w:rsidRDefault="00085F3B" w:rsidP="00085F3B">
      <w:pPr>
        <w:jc w:val="left"/>
        <w:rPr>
          <w:rFonts w:asciiTheme="minorHAnsi" w:eastAsia="Arial" w:hAnsiTheme="minorHAnsi" w:cstheme="minorHAnsi"/>
          <w:lang w:eastAsia="en-GB"/>
        </w:rPr>
      </w:pPr>
      <w:r w:rsidRPr="00E57941">
        <w:rPr>
          <w:rFonts w:asciiTheme="minorHAnsi" w:eastAsia="Arial" w:hAnsiTheme="minorHAnsi" w:cstheme="minorHAnsi"/>
          <w:lang w:eastAsia="en-GB"/>
        </w:rPr>
        <w:t xml:space="preserve">If anyone becomes unwell whilst at nursery, we will contact their parent/carer immediately and they will be sent home. Due to the nature of Covid-19, a key symptom of which is a high temperature, we will risk assess whether or not we prescribe non-prescribed medication based on individual cases and emergency situations (with prior permission). </w:t>
      </w:r>
    </w:p>
    <w:p w:rsidR="00085F3B" w:rsidRPr="00E57941" w:rsidRDefault="00085F3B" w:rsidP="00085F3B">
      <w:pPr>
        <w:jc w:val="left"/>
        <w:rPr>
          <w:rFonts w:asciiTheme="minorHAnsi" w:eastAsia="Arial" w:hAnsiTheme="minorHAnsi" w:cstheme="minorHAnsi"/>
          <w:color w:val="FF0000"/>
          <w:lang w:eastAsia="en-GB"/>
        </w:rPr>
      </w:pPr>
    </w:p>
    <w:p w:rsidR="008C4546" w:rsidRDefault="00085F3B" w:rsidP="00085F3B">
      <w:r w:rsidRPr="00E57941">
        <w:rPr>
          <w:rFonts w:asciiTheme="minorHAnsi" w:eastAsia="Arial" w:hAnsiTheme="minorHAnsi" w:cstheme="minorHAnsi"/>
          <w:lang w:eastAsia="en-GB"/>
        </w:rPr>
        <w:t>Prescribed medication will be reviewed on a case-by-case basis, taking into account the reason for the medication and the safety for the child and member of staff administrating it. For this, online permissions will be requested where possible.</w:t>
      </w:r>
    </w:p>
    <w:sectPr w:rsidR="008C4546"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5F3B"/>
    <w:rsid w:val="00085F3B"/>
    <w:rsid w:val="008C4546"/>
    <w:rsid w:val="00D6206F"/>
    <w:rsid w:val="00FA47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3B"/>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530</Characters>
  <Application>Microsoft Office Word</Application>
  <DocSecurity>0</DocSecurity>
  <Lines>4</Lines>
  <Paragraphs>1</Paragraphs>
  <ScaleCrop>false</ScaleCrop>
  <Company>Grizli777</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2021-02-22T20:24:00Z</dcterms:created>
  <dcterms:modified xsi:type="dcterms:W3CDTF">2021-02-22T20:24:00Z</dcterms:modified>
</cp:coreProperties>
</file>